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640" w:rsidRDefault="00FB2BB0" w:rsidP="0050742E">
      <w:pPr>
        <w:jc w:val="center"/>
        <w:rPr>
          <w:rFonts w:ascii="DiagramTTUSCF" w:hAnsi="DiagramTTUSCF" w:cs="Times New Roman"/>
          <w:b/>
          <w:sz w:val="32"/>
          <w:szCs w:val="32"/>
        </w:rPr>
      </w:pPr>
      <w:r w:rsidRPr="00FB2BB0">
        <w:rPr>
          <w:rFonts w:ascii="DiagramTTUSCF" w:hAnsi="DiagramTTUSCF" w:cs="Times New Roman"/>
          <w:noProof/>
          <w:sz w:val="32"/>
          <w:szCs w:val="32"/>
          <w:lang w:eastAsia="cs-CZ"/>
        </w:rPr>
        <w:pict>
          <v:line id="Přímá spojnice 3" o:spid="_x0000_s1026" style="position:absolute;left:0;text-align:left;flip:y;z-index:251663360;visibility:visible;mso-height-relative:margin" from="3.75pt,25.5pt" to="521.2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" strokecolor="black [3213]"/>
        </w:pict>
      </w:r>
      <w:r w:rsidRPr="00FB2BB0">
        <w:rPr>
          <w:rFonts w:ascii="DiagramTTUSCF" w:hAnsi="DiagramTTUSCF" w:cs="Times New Roman"/>
          <w:noProof/>
          <w:sz w:val="32"/>
          <w:szCs w:val="32"/>
          <w:lang w:eastAsia="cs-CZ"/>
        </w:rPr>
        <w:pict>
          <v:line id="Přímá spojnice 2" o:spid="_x0000_s1028" style="position:absolute;left:0;text-align:left;flip:y;z-index:251661312;visibility:visible;mso-height-relative:margin" from="3.75pt,21.75pt" to="521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" strokecolor="black [3213]"/>
        </w:pict>
      </w:r>
      <w:r w:rsidRPr="00FB2BB0">
        <w:rPr>
          <w:rFonts w:ascii="DiagramTTUSCF" w:hAnsi="DiagramTTUSCF" w:cs="Times New Roman"/>
          <w:noProof/>
          <w:sz w:val="32"/>
          <w:szCs w:val="32"/>
          <w:lang w:eastAsia="cs-CZ"/>
        </w:rPr>
        <w:pict>
          <v:line id="Přímá spojnice 1" o:spid="_x0000_s1027" style="position:absolute;left:0;text-align:left;flip:y;z-index:251659264;visibility:visible;mso-height-relative:margin" from="3.75pt,-.75pt" to="521.2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" strokecolor="black [3213]"/>
        </w:pict>
      </w:r>
      <w:r w:rsidR="0050742E" w:rsidRPr="0050742E">
        <w:rPr>
          <w:rFonts w:ascii="Times New Roman" w:hAnsi="Times New Roman" w:cs="Times New Roman"/>
          <w:b/>
          <w:sz w:val="32"/>
          <w:szCs w:val="32"/>
        </w:rPr>
        <w:t>Krajský přebor družstev starších žáků 20</w:t>
      </w:r>
      <w:r w:rsidR="00597764">
        <w:rPr>
          <w:rFonts w:ascii="Times New Roman" w:hAnsi="Times New Roman" w:cs="Times New Roman"/>
          <w:b/>
          <w:sz w:val="32"/>
          <w:szCs w:val="32"/>
        </w:rPr>
        <w:t>2</w:t>
      </w:r>
      <w:r w:rsidR="000F7F52">
        <w:rPr>
          <w:rFonts w:ascii="Times New Roman" w:hAnsi="Times New Roman" w:cs="Times New Roman"/>
          <w:b/>
          <w:sz w:val="32"/>
          <w:szCs w:val="32"/>
        </w:rPr>
        <w:t>5</w:t>
      </w:r>
      <w:r w:rsidR="0050742E" w:rsidRPr="0050742E">
        <w:rPr>
          <w:rFonts w:ascii="Times New Roman" w:hAnsi="Times New Roman" w:cs="Times New Roman"/>
          <w:b/>
          <w:sz w:val="32"/>
          <w:szCs w:val="32"/>
        </w:rPr>
        <w:t>/</w:t>
      </w:r>
      <w:r w:rsidR="00A367C3">
        <w:rPr>
          <w:rFonts w:ascii="Times New Roman" w:hAnsi="Times New Roman" w:cs="Times New Roman"/>
          <w:b/>
          <w:sz w:val="32"/>
          <w:szCs w:val="32"/>
        </w:rPr>
        <w:t>2</w:t>
      </w:r>
      <w:r w:rsidR="000F7F52">
        <w:rPr>
          <w:rFonts w:ascii="Times New Roman" w:hAnsi="Times New Roman" w:cs="Times New Roman"/>
          <w:b/>
          <w:sz w:val="32"/>
          <w:szCs w:val="32"/>
        </w:rPr>
        <w:t>6</w:t>
      </w:r>
      <w:r w:rsidR="0050742E" w:rsidRPr="0050742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0742E">
        <w:rPr>
          <w:rFonts w:ascii="Times New Roman" w:hAnsi="Times New Roman" w:cs="Times New Roman"/>
          <w:b/>
          <w:sz w:val="32"/>
          <w:szCs w:val="32"/>
        </w:rPr>
        <w:t>–</w:t>
      </w:r>
      <w:r w:rsidR="0050742E" w:rsidRPr="0050742E">
        <w:rPr>
          <w:rFonts w:ascii="Times New Roman" w:hAnsi="Times New Roman" w:cs="Times New Roman"/>
          <w:b/>
          <w:sz w:val="32"/>
          <w:szCs w:val="32"/>
        </w:rPr>
        <w:t xml:space="preserve"> KŠSKV</w:t>
      </w:r>
    </w:p>
    <w:p w:rsidR="00E24D06" w:rsidRPr="00E24D06" w:rsidRDefault="008D559F" w:rsidP="00E24D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Závěrečná zpráva</w:t>
      </w:r>
    </w:p>
    <w:p w:rsidR="00CE372D" w:rsidRDefault="00785836" w:rsidP="00E24D06">
      <w:pPr>
        <w:rPr>
          <w:rFonts w:ascii="Times New Roman" w:hAnsi="Times New Roman" w:cs="Times New Roman"/>
        </w:rPr>
      </w:pPr>
      <w:r w:rsidRPr="0071391C">
        <w:rPr>
          <w:rFonts w:ascii="Times New Roman" w:hAnsi="Times New Roman" w:cs="Times New Roman"/>
          <w:b/>
          <w:u w:val="single"/>
        </w:rPr>
        <w:t>Konečná tabulka:</w:t>
      </w:r>
      <w:r w:rsidR="00002B7B">
        <w:rPr>
          <w:rFonts w:ascii="Times New Roman" w:hAnsi="Times New Roman" w:cs="Times New Roman"/>
        </w:rPr>
        <w:tab/>
      </w:r>
      <w:bookmarkStart w:id="0" w:name="_GoBack"/>
      <w:bookmarkEnd w:id="0"/>
    </w:p>
    <w:tbl>
      <w:tblPr>
        <w:tblW w:w="554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502"/>
        <w:gridCol w:w="2281"/>
        <w:gridCol w:w="242"/>
        <w:gridCol w:w="376"/>
        <w:gridCol w:w="242"/>
        <w:gridCol w:w="380"/>
        <w:gridCol w:w="560"/>
        <w:gridCol w:w="560"/>
        <w:gridCol w:w="560"/>
      </w:tblGrid>
      <w:tr w:rsidR="000F7F52" w:rsidRPr="000F7F52" w:rsidTr="000F7F52">
        <w:trPr>
          <w:trHeight w:val="290"/>
        </w:trPr>
        <w:tc>
          <w:tcPr>
            <w:tcW w:w="3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Křížová tabulka podle pořadí (Body)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Poř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2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Družstvo</w:t>
            </w:r>
          </w:p>
        </w:tc>
        <w:tc>
          <w:tcPr>
            <w:tcW w:w="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PH 1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PH 2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PH 3</w:t>
            </w:r>
          </w:p>
        </w:tc>
      </w:tr>
      <w:tr w:rsidR="000F7F52" w:rsidRPr="000F7F52" w:rsidTr="000F7F52">
        <w:trPr>
          <w:trHeight w:val="290"/>
        </w:trPr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ŠK Karlovy Vary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*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9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</w:tr>
      <w:tr w:rsidR="000F7F52" w:rsidRPr="000F7F52" w:rsidTr="000F7F52">
        <w:trPr>
          <w:trHeight w:val="290"/>
        </w:trPr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ŠK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Valdštejn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Cheb B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*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4½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10,5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</w:tr>
      <w:tr w:rsidR="000F7F52" w:rsidRPr="000F7F52" w:rsidTr="000F7F52">
        <w:trPr>
          <w:trHeight w:val="290"/>
        </w:trPr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ŠK Spartak Chodov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*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</w:tr>
      <w:tr w:rsidR="000F7F52" w:rsidRPr="000F7F52" w:rsidTr="000F7F52">
        <w:trPr>
          <w:trHeight w:val="290"/>
        </w:trPr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KŠ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Tietz</w:t>
            </w:r>
            <w:proofErr w:type="spellEnd"/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1½</w:t>
            </w: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*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2,5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</w:tr>
    </w:tbl>
    <w:p w:rsidR="00D436C8" w:rsidRDefault="00D436C8" w:rsidP="00D436C8">
      <w:pPr>
        <w:spacing w:after="0"/>
        <w:rPr>
          <w:rFonts w:ascii="Times New Roman" w:hAnsi="Times New Roman" w:cs="Times New Roman"/>
        </w:rPr>
      </w:pPr>
    </w:p>
    <w:p w:rsidR="00785836" w:rsidRDefault="00785836" w:rsidP="00E24D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Družstvo </w:t>
      </w:r>
      <w:r w:rsidR="001E3D62">
        <w:rPr>
          <w:rFonts w:ascii="Times New Roman" w:hAnsi="Times New Roman" w:cs="Times New Roman"/>
        </w:rPr>
        <w:t xml:space="preserve">ŠK </w:t>
      </w:r>
      <w:r w:rsidR="000F7F52">
        <w:rPr>
          <w:rFonts w:ascii="Times New Roman" w:hAnsi="Times New Roman" w:cs="Times New Roman"/>
        </w:rPr>
        <w:t>Karlovy Vary</w:t>
      </w:r>
      <w:r w:rsidR="001E3D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 stalo krajským přeborníkem družstev starších žáků a získalo právo postupu do 1. ligy mládeže pro sezónu 20</w:t>
      </w:r>
      <w:r w:rsidR="006260C1">
        <w:rPr>
          <w:rFonts w:ascii="Times New Roman" w:hAnsi="Times New Roman" w:cs="Times New Roman"/>
        </w:rPr>
        <w:t>2</w:t>
      </w:r>
      <w:r w:rsidR="000F7F52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/</w:t>
      </w:r>
      <w:r w:rsidR="0035076C">
        <w:rPr>
          <w:rFonts w:ascii="Times New Roman" w:hAnsi="Times New Roman" w:cs="Times New Roman"/>
        </w:rPr>
        <w:t>2</w:t>
      </w:r>
      <w:r w:rsidR="000F7F52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</w:p>
    <w:tbl>
      <w:tblPr>
        <w:tblW w:w="9519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578"/>
        <w:gridCol w:w="2245"/>
        <w:gridCol w:w="546"/>
        <w:gridCol w:w="456"/>
        <w:gridCol w:w="951"/>
        <w:gridCol w:w="763"/>
        <w:gridCol w:w="324"/>
        <w:gridCol w:w="275"/>
        <w:gridCol w:w="242"/>
        <w:gridCol w:w="562"/>
        <w:gridCol w:w="636"/>
        <w:gridCol w:w="834"/>
        <w:gridCol w:w="1107"/>
      </w:tblGrid>
      <w:tr w:rsidR="000F7F52" w:rsidRPr="000F7F52" w:rsidTr="000F7F52">
        <w:trPr>
          <w:trHeight w:val="290"/>
        </w:trPr>
        <w:tc>
          <w:tcPr>
            <w:tcW w:w="38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Sestava družstev s výsledky jednotlivců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841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1. ŠK Karlovy Vary (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.:1371, PH 1: 9 / PH 2: 16)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Šach.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Jméno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FED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FideID</w:t>
            </w:r>
            <w:proofErr w:type="spellEnd"/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Body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Partie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Ugrenovich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Jaroslav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1730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23736615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1221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Brindza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Matěj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1246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23783133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1124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Červinka, Vojtěch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1350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23747617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1126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Anokhin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Daniel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1249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23764740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1000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Ugrenovich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George</w:t>
            </w:r>
            <w:proofErr w:type="spell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1440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23743905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1000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Agurieva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Valeria</w:t>
            </w:r>
            <w:proofErr w:type="spell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1212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23743921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1000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8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Pokorný, Filip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1040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23765569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1000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841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2. ŠK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Valdštejn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Cheb B (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.:1330, PH 1: 6 / PH 2: 10,5)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Šach.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Jméno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FED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FideID</w:t>
            </w:r>
            <w:proofErr w:type="spellEnd"/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Body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Partie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Beneš, Jeroným Jan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1526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23777745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1289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Chu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Duc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Anh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David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1358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23790008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½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1087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Pohuliailo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Nikita</w:t>
            </w:r>
            <w:proofErr w:type="spell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1353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23789980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1125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Zajac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Peter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23787341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1147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Skalický, Jáchym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23796189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1071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Bulgaru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Andrej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23796030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1013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841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3. ŠK Spartak Chodov (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.:1007, PH 1: 3 / PH 2: 7)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Šach.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Jméno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FED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FideID</w:t>
            </w:r>
            <w:proofErr w:type="spellEnd"/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Body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Partie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Jirků, Pavel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23747706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1464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Surý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Jakub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1015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23747897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1201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Nguyen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Dinh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An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Aník</w:t>
            </w:r>
            <w:proofErr w:type="spell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1025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1234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Vu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Duc Dat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1083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Randa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František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1071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Širochman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Petr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1013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841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4. KŠ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Tietz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.:1195, PH 1: 0 / PH 2: 2,5)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Šach.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Jméno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FED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FideID</w:t>
            </w:r>
            <w:proofErr w:type="spellEnd"/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Body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Partie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0C0C0" w:fill="C0C0C0"/>
            <w:noWrap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Rtg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prům</w:t>
            </w:r>
            <w:proofErr w:type="spellEnd"/>
            <w:r w:rsidRPr="000F7F5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.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Kouřil, Jan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1136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23783249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1419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Benda, Vojtěch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1000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½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0,5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1206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Nghiem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, My </w:t>
            </w: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Thuc</w:t>
            </w:r>
            <w:proofErr w:type="spellEnd"/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23755598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1243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9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Dubatov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David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1083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lastRenderedPageBreak/>
              <w:t>10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Stepanov</w:t>
            </w:r>
            <w:proofErr w:type="spellEnd"/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, Pavlo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1147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0F7F52" w:rsidRPr="000F7F52" w:rsidTr="000F7F52">
        <w:trPr>
          <w:trHeight w:val="290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Rubeš, Jan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CZE</w:t>
            </w:r>
          </w:p>
        </w:tc>
        <w:tc>
          <w:tcPr>
            <w:tcW w:w="17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F7F52" w:rsidRPr="000F7F52" w:rsidRDefault="000F7F52" w:rsidP="000F7F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0F7F5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1071</w:t>
            </w:r>
          </w:p>
        </w:tc>
        <w:tc>
          <w:tcPr>
            <w:tcW w:w="1107" w:type="dxa"/>
            <w:vAlign w:val="center"/>
            <w:hideMark/>
          </w:tcPr>
          <w:p w:rsidR="000F7F52" w:rsidRPr="000F7F52" w:rsidRDefault="000F7F52" w:rsidP="000F7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0F7F52" w:rsidRDefault="000F7F52" w:rsidP="00FD44C0">
      <w:pPr>
        <w:rPr>
          <w:rFonts w:ascii="Times New Roman" w:hAnsi="Times New Roman" w:cs="Times New Roman"/>
          <w:b/>
        </w:rPr>
      </w:pPr>
    </w:p>
    <w:p w:rsidR="0071391C" w:rsidRDefault="00CB2721" w:rsidP="00FD44C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Rozhodčí</w:t>
      </w:r>
    </w:p>
    <w:p w:rsidR="0071391C" w:rsidRDefault="00597764" w:rsidP="00FD44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Tomáš Lorenc – rozhodčí 2. třídy</w:t>
      </w:r>
      <w:r w:rsidR="0035076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Věra Lorencová </w:t>
      </w:r>
      <w:r w:rsidR="0089280B">
        <w:rPr>
          <w:rFonts w:ascii="Times New Roman" w:hAnsi="Times New Roman" w:cs="Times New Roman"/>
        </w:rPr>
        <w:t xml:space="preserve">– rozhodčí 2. </w:t>
      </w:r>
      <w:r w:rsidR="0037745E">
        <w:rPr>
          <w:rFonts w:ascii="Times New Roman" w:hAnsi="Times New Roman" w:cs="Times New Roman"/>
        </w:rPr>
        <w:t>t</w:t>
      </w:r>
      <w:r w:rsidR="0089280B">
        <w:rPr>
          <w:rFonts w:ascii="Times New Roman" w:hAnsi="Times New Roman" w:cs="Times New Roman"/>
        </w:rPr>
        <w:t>řídy</w:t>
      </w:r>
    </w:p>
    <w:p w:rsidR="0071391C" w:rsidRDefault="00811373" w:rsidP="00FD44C0">
      <w:pPr>
        <w:rPr>
          <w:rFonts w:ascii="Times New Roman" w:hAnsi="Times New Roman" w:cs="Times New Roman"/>
          <w:b/>
        </w:rPr>
      </w:pPr>
      <w:r w:rsidRPr="00811373">
        <w:rPr>
          <w:rFonts w:ascii="Times New Roman" w:hAnsi="Times New Roman" w:cs="Times New Roman"/>
          <w:b/>
        </w:rPr>
        <w:t>Hodnocení</w:t>
      </w:r>
    </w:p>
    <w:p w:rsidR="008A10CF" w:rsidRPr="00811373" w:rsidRDefault="00165347" w:rsidP="00FD44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KP se hrál </w:t>
      </w:r>
      <w:r w:rsidR="000F7F52">
        <w:rPr>
          <w:rFonts w:ascii="Times New Roman" w:hAnsi="Times New Roman" w:cs="Times New Roman"/>
        </w:rPr>
        <w:t xml:space="preserve">opět </w:t>
      </w:r>
      <w:r>
        <w:rPr>
          <w:rFonts w:ascii="Times New Roman" w:hAnsi="Times New Roman" w:cs="Times New Roman"/>
        </w:rPr>
        <w:t xml:space="preserve">se šestičlennými družstvy. Všechna družstva nastoupila vždy v plném počtu. Vzhledem k počtu kol nebyla uplatněna povinnost sehrání dvou zápasu hráčů základních sestav. </w:t>
      </w:r>
      <w:r w:rsidR="008A10CF" w:rsidRPr="008A10CF">
        <w:rPr>
          <w:rFonts w:ascii="Times New Roman" w:hAnsi="Times New Roman" w:cs="Times New Roman"/>
        </w:rPr>
        <w:t>Soutěž proběhla bez sporů a nebyly podány námitky. Spolupráce s kapitány byla velmi dobrá</w:t>
      </w:r>
      <w:r w:rsidR="008A10CF">
        <w:rPr>
          <w:rFonts w:ascii="Times New Roman" w:hAnsi="Times New Roman" w:cs="Times New Roman"/>
        </w:rPr>
        <w:t>.</w:t>
      </w:r>
      <w:r w:rsidR="0061000C">
        <w:rPr>
          <w:rFonts w:ascii="Times New Roman" w:hAnsi="Times New Roman" w:cs="Times New Roman"/>
        </w:rPr>
        <w:t xml:space="preserve"> Organizátorům patří poděkování za bezproblémové zorganizování </w:t>
      </w:r>
      <w:r>
        <w:rPr>
          <w:rFonts w:ascii="Times New Roman" w:hAnsi="Times New Roman" w:cs="Times New Roman"/>
        </w:rPr>
        <w:t>turnaje</w:t>
      </w:r>
      <w:r w:rsidR="0061000C">
        <w:rPr>
          <w:rFonts w:ascii="Times New Roman" w:hAnsi="Times New Roman" w:cs="Times New Roman"/>
        </w:rPr>
        <w:t xml:space="preserve"> KP</w:t>
      </w:r>
      <w:r w:rsidR="001E3D62">
        <w:rPr>
          <w:rFonts w:ascii="Times New Roman" w:hAnsi="Times New Roman" w:cs="Times New Roman"/>
        </w:rPr>
        <w:t xml:space="preserve"> a vítězům gratulace k postupu</w:t>
      </w:r>
      <w:r w:rsidR="0061000C">
        <w:rPr>
          <w:rFonts w:ascii="Times New Roman" w:hAnsi="Times New Roman" w:cs="Times New Roman"/>
        </w:rPr>
        <w:t>.</w:t>
      </w:r>
    </w:p>
    <w:p w:rsidR="0000399D" w:rsidRDefault="0000399D" w:rsidP="00742F20">
      <w:pPr>
        <w:tabs>
          <w:tab w:val="left" w:pos="1276"/>
          <w:tab w:val="left" w:pos="226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Byl</w:t>
      </w:r>
      <w:r w:rsidR="00805D77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sehrán</w:t>
      </w:r>
      <w:r w:rsidR="0035076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</w:t>
      </w:r>
      <w:r w:rsidR="00026A5E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>utkání</w:t>
      </w:r>
      <w:r w:rsidR="0089280B">
        <w:rPr>
          <w:rFonts w:ascii="Times New Roman" w:hAnsi="Times New Roman" w:cs="Times New Roman"/>
        </w:rPr>
        <w:t xml:space="preserve">, </w:t>
      </w:r>
      <w:r w:rsidR="00026A5E">
        <w:rPr>
          <w:rFonts w:ascii="Times New Roman" w:hAnsi="Times New Roman" w:cs="Times New Roman"/>
        </w:rPr>
        <w:t>žádné neskončilo remízou</w:t>
      </w:r>
      <w:r>
        <w:rPr>
          <w:rFonts w:ascii="Times New Roman" w:hAnsi="Times New Roman" w:cs="Times New Roman"/>
        </w:rPr>
        <w:t>.</w:t>
      </w:r>
      <w:r w:rsidR="0057201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Celkem bylo sehráno </w:t>
      </w:r>
      <w:r w:rsidR="00215BFE">
        <w:rPr>
          <w:rFonts w:ascii="Times New Roman" w:hAnsi="Times New Roman" w:cs="Times New Roman"/>
        </w:rPr>
        <w:t>36</w:t>
      </w:r>
      <w:r>
        <w:rPr>
          <w:rFonts w:ascii="Times New Roman" w:hAnsi="Times New Roman" w:cs="Times New Roman"/>
        </w:rPr>
        <w:t xml:space="preserve"> partií</w:t>
      </w:r>
      <w:r w:rsidR="00805D77">
        <w:rPr>
          <w:rFonts w:ascii="Times New Roman" w:hAnsi="Times New Roman" w:cs="Times New Roman"/>
        </w:rPr>
        <w:t>. B</w:t>
      </w:r>
      <w:r>
        <w:rPr>
          <w:rFonts w:ascii="Times New Roman" w:hAnsi="Times New Roman" w:cs="Times New Roman"/>
        </w:rPr>
        <w:t xml:space="preserve">ílí zvítězili </w:t>
      </w:r>
      <w:r w:rsidR="000F7F52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x, černí zvítězili </w:t>
      </w:r>
      <w:r w:rsidR="00026A5E">
        <w:rPr>
          <w:rFonts w:ascii="Times New Roman" w:hAnsi="Times New Roman" w:cs="Times New Roman"/>
        </w:rPr>
        <w:t>1</w:t>
      </w:r>
      <w:r w:rsidR="000F7F52">
        <w:rPr>
          <w:rFonts w:ascii="Times New Roman" w:hAnsi="Times New Roman" w:cs="Times New Roman"/>
        </w:rPr>
        <w:t>5</w:t>
      </w:r>
      <w:r w:rsidR="00215BFE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a </w:t>
      </w:r>
      <w:r w:rsidR="00026A5E">
        <w:rPr>
          <w:rFonts w:ascii="Times New Roman" w:hAnsi="Times New Roman" w:cs="Times New Roman"/>
        </w:rPr>
        <w:t>1</w:t>
      </w:r>
      <w:r w:rsidR="0061000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parti</w:t>
      </w:r>
      <w:r w:rsidR="00215BFE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skončil</w:t>
      </w:r>
      <w:r w:rsidR="0089280B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remízou.</w:t>
      </w:r>
    </w:p>
    <w:p w:rsidR="00FD44C0" w:rsidRDefault="0000399D" w:rsidP="0000399D">
      <w:pPr>
        <w:tabs>
          <w:tab w:val="left" w:pos="1276"/>
          <w:tab w:val="left" w:pos="2268"/>
        </w:tabs>
        <w:rPr>
          <w:rFonts w:ascii="Times New Roman" w:hAnsi="Times New Roman" w:cs="Times New Roman"/>
        </w:rPr>
      </w:pPr>
      <w:r w:rsidRPr="0000399D">
        <w:rPr>
          <w:rFonts w:ascii="Times New Roman" w:hAnsi="Times New Roman" w:cs="Times New Roman"/>
          <w:b/>
        </w:rPr>
        <w:t>Uložené pokuty</w:t>
      </w:r>
      <w:r w:rsidR="00572010">
        <w:rPr>
          <w:rFonts w:ascii="Times New Roman" w:hAnsi="Times New Roman" w:cs="Times New Roman"/>
          <w:b/>
        </w:rPr>
        <w:t xml:space="preserve">: </w:t>
      </w:r>
      <w:r w:rsidR="00572010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ez pokut.</w:t>
      </w:r>
    </w:p>
    <w:p w:rsidR="00572010" w:rsidRPr="00FD44C0" w:rsidRDefault="00572010" w:rsidP="0000399D">
      <w:pPr>
        <w:tabs>
          <w:tab w:val="left" w:pos="1276"/>
          <w:tab w:val="left" w:pos="2268"/>
        </w:tabs>
        <w:rPr>
          <w:rFonts w:ascii="Times New Roman" w:hAnsi="Times New Roman" w:cs="Times New Roman"/>
        </w:rPr>
      </w:pPr>
    </w:p>
    <w:p w:rsidR="00431280" w:rsidRDefault="001E3D62" w:rsidP="0035076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0F7F52">
        <w:rPr>
          <w:rFonts w:ascii="Times New Roman" w:hAnsi="Times New Roman" w:cs="Times New Roman"/>
        </w:rPr>
        <w:t>8</w:t>
      </w:r>
      <w:r w:rsidR="00742F20">
        <w:rPr>
          <w:rFonts w:ascii="Times New Roman" w:hAnsi="Times New Roman" w:cs="Times New Roman"/>
        </w:rPr>
        <w:t xml:space="preserve">. </w:t>
      </w:r>
      <w:r w:rsidR="00572010">
        <w:rPr>
          <w:rFonts w:ascii="Times New Roman" w:hAnsi="Times New Roman" w:cs="Times New Roman"/>
        </w:rPr>
        <w:t>1</w:t>
      </w:r>
      <w:r w:rsidR="00C97264">
        <w:rPr>
          <w:rFonts w:ascii="Times New Roman" w:hAnsi="Times New Roman" w:cs="Times New Roman"/>
        </w:rPr>
        <w:t>. 20</w:t>
      </w:r>
      <w:r w:rsidR="00327311">
        <w:rPr>
          <w:rFonts w:ascii="Times New Roman" w:hAnsi="Times New Roman" w:cs="Times New Roman"/>
        </w:rPr>
        <w:t>2</w:t>
      </w:r>
      <w:r w:rsidR="000F7F52">
        <w:rPr>
          <w:rFonts w:ascii="Times New Roman" w:hAnsi="Times New Roman" w:cs="Times New Roman"/>
        </w:rPr>
        <w:t>6</w:t>
      </w:r>
      <w:r w:rsidR="00C97264">
        <w:rPr>
          <w:rFonts w:ascii="Times New Roman" w:hAnsi="Times New Roman" w:cs="Times New Roman"/>
        </w:rPr>
        <w:t xml:space="preserve"> v</w:t>
      </w:r>
      <w:r w:rsidR="00742F20">
        <w:rPr>
          <w:rFonts w:ascii="Times New Roman" w:hAnsi="Times New Roman" w:cs="Times New Roman"/>
        </w:rPr>
        <w:t> </w:t>
      </w:r>
      <w:r w:rsidR="00572010">
        <w:rPr>
          <w:rFonts w:ascii="Times New Roman" w:hAnsi="Times New Roman" w:cs="Times New Roman"/>
        </w:rPr>
        <w:t>Chodově</w:t>
      </w:r>
      <w:r w:rsidR="00742F20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35076C">
        <w:rPr>
          <w:rFonts w:ascii="Times New Roman" w:hAnsi="Times New Roman" w:cs="Times New Roman"/>
        </w:rPr>
        <w:tab/>
      </w:r>
      <w:r w:rsidR="00742F20">
        <w:rPr>
          <w:rFonts w:ascii="Times New Roman" w:hAnsi="Times New Roman" w:cs="Times New Roman"/>
        </w:rPr>
        <w:t xml:space="preserve">zpracoval: </w:t>
      </w:r>
      <w:r w:rsidR="00092961">
        <w:rPr>
          <w:rFonts w:ascii="Times New Roman" w:hAnsi="Times New Roman" w:cs="Times New Roman"/>
        </w:rPr>
        <w:t>M</w:t>
      </w:r>
      <w:r w:rsidR="00572010">
        <w:rPr>
          <w:rFonts w:ascii="Times New Roman" w:hAnsi="Times New Roman" w:cs="Times New Roman"/>
        </w:rPr>
        <w:t>arcel Vlasák</w:t>
      </w:r>
      <w:r w:rsidR="0035076C">
        <w:rPr>
          <w:rFonts w:ascii="Times New Roman" w:hAnsi="Times New Roman" w:cs="Times New Roman"/>
        </w:rPr>
        <w:t>,</w:t>
      </w:r>
    </w:p>
    <w:p w:rsidR="0035076C" w:rsidRPr="00E24D06" w:rsidRDefault="0035076C" w:rsidP="003507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vedoucí soutěže</w:t>
      </w:r>
    </w:p>
    <w:sectPr w:rsidR="0035076C" w:rsidRPr="00E24D06" w:rsidSect="000F7F52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agramTTUSCF">
    <w:altName w:val="Courier"/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742E"/>
    <w:rsid w:val="00002B7B"/>
    <w:rsid w:val="0000399D"/>
    <w:rsid w:val="00026A5E"/>
    <w:rsid w:val="00092961"/>
    <w:rsid w:val="000A4395"/>
    <w:rsid w:val="000F7F52"/>
    <w:rsid w:val="00165347"/>
    <w:rsid w:val="001E3D62"/>
    <w:rsid w:val="00215BFE"/>
    <w:rsid w:val="002A6F20"/>
    <w:rsid w:val="00327311"/>
    <w:rsid w:val="0033005E"/>
    <w:rsid w:val="0035076C"/>
    <w:rsid w:val="00355767"/>
    <w:rsid w:val="0037745E"/>
    <w:rsid w:val="00431280"/>
    <w:rsid w:val="00434A38"/>
    <w:rsid w:val="00460BDB"/>
    <w:rsid w:val="0050742E"/>
    <w:rsid w:val="00513DE4"/>
    <w:rsid w:val="00572010"/>
    <w:rsid w:val="00597764"/>
    <w:rsid w:val="0061000C"/>
    <w:rsid w:val="006255FB"/>
    <w:rsid w:val="006260C1"/>
    <w:rsid w:val="00635640"/>
    <w:rsid w:val="00696F96"/>
    <w:rsid w:val="007009CF"/>
    <w:rsid w:val="0071391C"/>
    <w:rsid w:val="00742F20"/>
    <w:rsid w:val="00785836"/>
    <w:rsid w:val="007B1E52"/>
    <w:rsid w:val="007B53C4"/>
    <w:rsid w:val="007C24CE"/>
    <w:rsid w:val="007E28D9"/>
    <w:rsid w:val="00805D77"/>
    <w:rsid w:val="00811373"/>
    <w:rsid w:val="00816CB3"/>
    <w:rsid w:val="0084300D"/>
    <w:rsid w:val="0089280B"/>
    <w:rsid w:val="008A10CF"/>
    <w:rsid w:val="008C6680"/>
    <w:rsid w:val="008D4C36"/>
    <w:rsid w:val="008D559F"/>
    <w:rsid w:val="009328D0"/>
    <w:rsid w:val="00961CE2"/>
    <w:rsid w:val="009D1335"/>
    <w:rsid w:val="00A10E68"/>
    <w:rsid w:val="00A367C3"/>
    <w:rsid w:val="00AC7769"/>
    <w:rsid w:val="00AF3607"/>
    <w:rsid w:val="00B86C6C"/>
    <w:rsid w:val="00BE2CF3"/>
    <w:rsid w:val="00C02D2B"/>
    <w:rsid w:val="00C458F1"/>
    <w:rsid w:val="00C628C5"/>
    <w:rsid w:val="00C64B43"/>
    <w:rsid w:val="00C97264"/>
    <w:rsid w:val="00CB2721"/>
    <w:rsid w:val="00CE372D"/>
    <w:rsid w:val="00D436C8"/>
    <w:rsid w:val="00D7460A"/>
    <w:rsid w:val="00DF136B"/>
    <w:rsid w:val="00E24D06"/>
    <w:rsid w:val="00E457F6"/>
    <w:rsid w:val="00F03E6F"/>
    <w:rsid w:val="00F5050E"/>
    <w:rsid w:val="00FB2BB0"/>
    <w:rsid w:val="00FD282E"/>
    <w:rsid w:val="00FD4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16CB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24D06"/>
    <w:rPr>
      <w:color w:val="0000FF" w:themeColor="hyperlink"/>
      <w:u w:val="single"/>
    </w:rPr>
  </w:style>
  <w:style w:type="paragraph" w:styleId="Bezmezer">
    <w:name w:val="No Spacing"/>
    <w:uiPriority w:val="1"/>
    <w:qFormat/>
    <w:rsid w:val="00E24D06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8C6680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C9726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24D06"/>
    <w:rPr>
      <w:color w:val="0000FF" w:themeColor="hyperlink"/>
      <w:u w:val="single"/>
    </w:rPr>
  </w:style>
  <w:style w:type="paragraph" w:styleId="Bezmezer">
    <w:name w:val="No Spacing"/>
    <w:uiPriority w:val="1"/>
    <w:qFormat/>
    <w:rsid w:val="00E24D06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8C6680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C9726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425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Miloš</dc:creator>
  <cp:lastModifiedBy>Marcel Vlasák</cp:lastModifiedBy>
  <cp:revision>3</cp:revision>
  <cp:lastPrinted>2016-12-31T08:56:00Z</cp:lastPrinted>
  <dcterms:created xsi:type="dcterms:W3CDTF">2026-01-18T08:59:00Z</dcterms:created>
  <dcterms:modified xsi:type="dcterms:W3CDTF">2026-01-18T09:12:00Z</dcterms:modified>
</cp:coreProperties>
</file>